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GridTableLight"/>
        <w:tblW w:w="10489" w:type="dxa"/>
        <w:tblInd w:w="534" w:type="dxa"/>
        <w:tblLook w:val="04A0" w:firstRow="1" w:lastRow="0" w:firstColumn="1" w:lastColumn="0" w:noHBand="0" w:noVBand="1"/>
      </w:tblPr>
      <w:tblGrid>
        <w:gridCol w:w="2263"/>
        <w:gridCol w:w="3969"/>
        <w:gridCol w:w="1544"/>
        <w:gridCol w:w="2713"/>
      </w:tblGrid>
      <w:tr w:rsidR="008B6A98" w:rsidRPr="003D2371" w:rsidTr="008C074B">
        <w:trPr>
          <w:trHeight w:val="707"/>
        </w:trPr>
        <w:tc>
          <w:tcPr>
            <w:tcW w:w="2263" w:type="dxa"/>
            <w:vMerge w:val="restart"/>
            <w:vAlign w:val="center"/>
            <w:hideMark/>
          </w:tcPr>
          <w:p w:rsidR="008B6A98" w:rsidRPr="00793F57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bookmarkStart w:id="0" w:name="_GoBack"/>
            <w:bookmarkEnd w:id="0"/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>
                  <wp:extent cx="1198880" cy="1207076"/>
                  <wp:effectExtent l="0" t="0" r="127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tv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407" cy="123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gridSpan w:val="2"/>
            <w:vAlign w:val="center"/>
          </w:tcPr>
          <w:p w:rsidR="009B54F6" w:rsidRDefault="009B54F6" w:rsidP="009B54F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F15F27" w:rsidRPr="0090112F" w:rsidRDefault="00AF49C6" w:rsidP="00901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DARGAYATTILA</w:t>
            </w:r>
            <w:r w:rsidR="00393ABD" w:rsidRPr="00393AB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2017</w:t>
            </w:r>
          </w:p>
        </w:tc>
        <w:tc>
          <w:tcPr>
            <w:tcW w:w="2713" w:type="dxa"/>
            <w:vMerge w:val="restart"/>
            <w:vAlign w:val="center"/>
          </w:tcPr>
          <w:p w:rsidR="008B6A98" w:rsidRPr="003D2371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1EDA0816" wp14:editId="2D750956">
                  <wp:extent cx="1585595" cy="970386"/>
                  <wp:effectExtent l="0" t="0" r="0" b="127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cenatura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3" cy="97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A98" w:rsidRPr="003D2371" w:rsidTr="008C074B">
        <w:trPr>
          <w:trHeight w:val="1545"/>
        </w:trPr>
        <w:tc>
          <w:tcPr>
            <w:tcW w:w="2263" w:type="dxa"/>
            <w:vMerge/>
            <w:vAlign w:val="center"/>
          </w:tcPr>
          <w:p w:rsidR="008B6A98" w:rsidRPr="00793F57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513" w:type="dxa"/>
            <w:gridSpan w:val="2"/>
            <w:vAlign w:val="center"/>
          </w:tcPr>
          <w:p w:rsidR="008B6A98" w:rsidRPr="008C074B" w:rsidRDefault="008C074B" w:rsidP="008C074B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C0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NYILATKOZAT A KÖZSZOLGÁLTATÁSOK ELLENTÉTELEZÉSÉRE VONATKOZÓ SZABÁLYOKNAK VALÓ MEGFELELÉSRŐL</w:t>
            </w:r>
          </w:p>
          <w:p w:rsidR="008C074B" w:rsidRPr="008C074B" w:rsidRDefault="008C074B" w:rsidP="00F87387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támogatási szerződés </w:t>
            </w:r>
            <w:r w:rsidR="00F87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 számú melléklete</w:t>
            </w:r>
          </w:p>
        </w:tc>
        <w:tc>
          <w:tcPr>
            <w:tcW w:w="2713" w:type="dxa"/>
            <w:vMerge/>
            <w:vAlign w:val="center"/>
          </w:tcPr>
          <w:p w:rsidR="008B6A98" w:rsidRPr="00793F57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tr w:rsidR="00793F57" w:rsidRPr="003D2371" w:rsidTr="003F07A6">
        <w:trPr>
          <w:trHeight w:val="567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185238596" w:edGrp="everyone" w:colFirst="1" w:colLast="1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neve</w:t>
            </w:r>
          </w:p>
        </w:tc>
        <w:tc>
          <w:tcPr>
            <w:tcW w:w="4257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3F07A6">
        <w:trPr>
          <w:trHeight w:val="565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67338677" w:edGrp="everyone" w:colFirst="1" w:colLast="1"/>
            <w:permEnd w:id="1185238596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képviselőjének neve</w:t>
            </w:r>
          </w:p>
        </w:tc>
        <w:tc>
          <w:tcPr>
            <w:tcW w:w="4257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3F07A6">
        <w:trPr>
          <w:trHeight w:val="567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323311224" w:edGrp="everyone" w:colFirst="1" w:colLast="1"/>
            <w:permEnd w:id="167338677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pályázati kérelem iktatószáma</w:t>
            </w:r>
          </w:p>
        </w:tc>
        <w:tc>
          <w:tcPr>
            <w:tcW w:w="4257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3F07A6">
        <w:trPr>
          <w:trHeight w:val="567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954507338" w:edGrp="everyone" w:colFirst="1" w:colLast="1"/>
            <w:permEnd w:id="323311224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megítélt támogatás összege</w:t>
            </w:r>
          </w:p>
        </w:tc>
        <w:tc>
          <w:tcPr>
            <w:tcW w:w="4257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1954507338"/>
      <w:tr w:rsidR="00793F57" w:rsidRPr="003D2371" w:rsidTr="003F07A6">
        <w:trPr>
          <w:trHeight w:val="2697"/>
        </w:trPr>
        <w:tc>
          <w:tcPr>
            <w:tcW w:w="10489" w:type="dxa"/>
            <w:gridSpan w:val="4"/>
            <w:noWrap/>
            <w:vAlign w:val="center"/>
            <w:hideMark/>
          </w:tcPr>
          <w:p w:rsidR="00AD1695" w:rsidRPr="008C074B" w:rsidRDefault="00AD1695" w:rsidP="00AD1695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AD1695" w:rsidRPr="008C074B" w:rsidRDefault="00AD1695" w:rsidP="00AD1695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AD1695" w:rsidRDefault="00AD1695" w:rsidP="00AD1695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EC034D">
              <w:rPr>
                <w:b w:val="0"/>
                <w:bCs w:val="0"/>
                <w:sz w:val="24"/>
                <w:szCs w:val="24"/>
              </w:rPr>
              <w:t>Alulírott, mint a kedvezményezett képviselője az ÁPF VI. fejezet</w:t>
            </w:r>
            <w:r>
              <w:rPr>
                <w:b w:val="0"/>
                <w:bCs w:val="0"/>
                <w:sz w:val="24"/>
                <w:szCs w:val="24"/>
              </w:rPr>
              <w:t>e</w:t>
            </w:r>
            <w:r w:rsidRPr="00EC034D">
              <w:rPr>
                <w:b w:val="0"/>
                <w:bCs w:val="0"/>
                <w:sz w:val="24"/>
                <w:szCs w:val="24"/>
              </w:rPr>
              <w:t xml:space="preserve"> 26. </w:t>
            </w:r>
            <w:r>
              <w:rPr>
                <w:b w:val="0"/>
                <w:bCs w:val="0"/>
                <w:sz w:val="24"/>
                <w:szCs w:val="24"/>
              </w:rPr>
              <w:t>p</w:t>
            </w:r>
            <w:r w:rsidRPr="00EC034D">
              <w:rPr>
                <w:b w:val="0"/>
                <w:bCs w:val="0"/>
                <w:sz w:val="24"/>
                <w:szCs w:val="24"/>
              </w:rPr>
              <w:t>ontj</w:t>
            </w:r>
            <w:r>
              <w:rPr>
                <w:b w:val="0"/>
                <w:bCs w:val="0"/>
                <w:sz w:val="24"/>
                <w:szCs w:val="24"/>
              </w:rPr>
              <w:t xml:space="preserve">ának megfelelően </w:t>
            </w:r>
            <w:r w:rsidRPr="00EC034D">
              <w:rPr>
                <w:b w:val="0"/>
                <w:bCs w:val="0"/>
                <w:sz w:val="24"/>
                <w:szCs w:val="24"/>
              </w:rPr>
              <w:t>nyilatkozom, hogy</w:t>
            </w:r>
          </w:p>
          <w:p w:rsidR="00793F57" w:rsidRPr="003F07A6" w:rsidRDefault="00793F57" w:rsidP="00233B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AD1695" w:rsidRPr="00EC034D" w:rsidRDefault="00AD1695" w:rsidP="00AD1695">
            <w:pPr>
              <w:pStyle w:val="Cm"/>
              <w:numPr>
                <w:ilvl w:val="0"/>
                <w:numId w:val="1"/>
              </w:numPr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015AC2">
              <w:rPr>
                <w:b w:val="0"/>
                <w:iCs/>
                <w:sz w:val="24"/>
                <w:szCs w:val="24"/>
              </w:rPr>
              <w:t>az Európai Unió működéséről szóló szerződés 106. cikke (2) bekezdésének az általános gazdasági érdekű szolgáltatások nyújtásával megbízott egyes vállalkozások javára közszolgáltatás ellentételezése formájában nyújtott állami támogatásra való alkalmazásáról szóló</w:t>
            </w:r>
            <w:r w:rsidRPr="00015AC2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2012/21/EU bizottsági h</w:t>
            </w:r>
            <w:r w:rsidRPr="00EC034D">
              <w:rPr>
                <w:b w:val="0"/>
                <w:bCs w:val="0"/>
                <w:sz w:val="24"/>
                <w:szCs w:val="24"/>
              </w:rPr>
              <w:t>atározat</w:t>
            </w:r>
            <w:r>
              <w:rPr>
                <w:b w:val="0"/>
                <w:bCs w:val="0"/>
                <w:sz w:val="24"/>
                <w:szCs w:val="24"/>
              </w:rPr>
              <w:t xml:space="preserve"> (</w:t>
            </w:r>
            <w:r w:rsidRPr="00500EAA">
              <w:rPr>
                <w:b w:val="0"/>
                <w:sz w:val="24"/>
                <w:szCs w:val="24"/>
              </w:rPr>
              <w:t>HL L 7., 2012.1.11., 3-10. o.,</w:t>
            </w:r>
            <w:r w:rsidRPr="004448C1">
              <w:rPr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a továbbiakban: Határozat)</w:t>
            </w:r>
            <w:r w:rsidRPr="00EC034D">
              <w:rPr>
                <w:b w:val="0"/>
                <w:bCs w:val="0"/>
                <w:sz w:val="24"/>
                <w:szCs w:val="24"/>
              </w:rPr>
              <w:t xml:space="preserve"> 5. cikk</w:t>
            </w:r>
            <w:r>
              <w:rPr>
                <w:b w:val="0"/>
                <w:bCs w:val="0"/>
                <w:sz w:val="24"/>
                <w:szCs w:val="24"/>
              </w:rPr>
              <w:t>e</w:t>
            </w:r>
            <w:r w:rsidRPr="00EC034D">
              <w:rPr>
                <w:b w:val="0"/>
                <w:bCs w:val="0"/>
                <w:sz w:val="24"/>
                <w:szCs w:val="24"/>
              </w:rPr>
              <w:t xml:space="preserve"> (9) bekezdésének való megfelelés érdekében olyan speciális</w:t>
            </w:r>
            <w:r w:rsidR="00F15938">
              <w:rPr>
                <w:b w:val="0"/>
                <w:bCs w:val="0"/>
                <w:sz w:val="24"/>
                <w:szCs w:val="24"/>
              </w:rPr>
              <w:t>,</w:t>
            </w:r>
            <w:r w:rsidRPr="00EC034D">
              <w:rPr>
                <w:b w:val="0"/>
                <w:bCs w:val="0"/>
                <w:sz w:val="24"/>
                <w:szCs w:val="24"/>
              </w:rPr>
              <w:t xml:space="preserve"> elkülönített elszámolást vezetek, amelyből a Határozat 5. cikkének (2)-(4) bekezdés</w:t>
            </w:r>
            <w:r w:rsidR="00D91ADE">
              <w:rPr>
                <w:b w:val="0"/>
                <w:bCs w:val="0"/>
                <w:sz w:val="24"/>
                <w:szCs w:val="24"/>
              </w:rPr>
              <w:t>é</w:t>
            </w:r>
            <w:r w:rsidRPr="00EC034D">
              <w:rPr>
                <w:b w:val="0"/>
                <w:bCs w:val="0"/>
                <w:sz w:val="24"/>
                <w:szCs w:val="24"/>
              </w:rPr>
              <w:t>ben meghatározott követelmények ellenőrizhetőek</w:t>
            </w:r>
            <w:r>
              <w:rPr>
                <w:b w:val="0"/>
                <w:bCs w:val="0"/>
                <w:sz w:val="24"/>
                <w:szCs w:val="24"/>
              </w:rPr>
              <w:t>,</w:t>
            </w:r>
          </w:p>
          <w:p w:rsidR="00AD1695" w:rsidRPr="00EC034D" w:rsidRDefault="00AD1695" w:rsidP="00AD1695">
            <w:pPr>
              <w:pStyle w:val="Cm"/>
              <w:numPr>
                <w:ilvl w:val="0"/>
                <w:numId w:val="1"/>
              </w:numPr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EC034D">
              <w:rPr>
                <w:b w:val="0"/>
                <w:bCs w:val="0"/>
                <w:sz w:val="24"/>
                <w:szCs w:val="24"/>
              </w:rPr>
              <w:t xml:space="preserve">a </w:t>
            </w:r>
            <w:r>
              <w:rPr>
                <w:b w:val="0"/>
                <w:bCs w:val="0"/>
                <w:sz w:val="24"/>
                <w:szCs w:val="24"/>
              </w:rPr>
              <w:t>H</w:t>
            </w:r>
            <w:r w:rsidRPr="00EC034D">
              <w:rPr>
                <w:b w:val="0"/>
                <w:bCs w:val="0"/>
                <w:sz w:val="24"/>
                <w:szCs w:val="24"/>
              </w:rPr>
              <w:t>atározat 2. cikke (1) bekezdésének a) pontja értelmében az ellentételezés mértéke feladatonként nem haladja meg évenként a 15 millió eurót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:rsidR="00793F57" w:rsidRPr="003D2371" w:rsidRDefault="00793F57" w:rsidP="00233B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33BC2" w:rsidRPr="003D2371" w:rsidTr="008C074B">
        <w:trPr>
          <w:trHeight w:val="2106"/>
        </w:trPr>
        <w:tc>
          <w:tcPr>
            <w:tcW w:w="10489" w:type="dxa"/>
            <w:gridSpan w:val="4"/>
            <w:vAlign w:val="center"/>
            <w:hideMark/>
          </w:tcPr>
          <w:p w:rsidR="00233BC2" w:rsidRPr="003F07A6" w:rsidRDefault="00AD1695" w:rsidP="003F07A6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015AC2">
              <w:rPr>
                <w:b w:val="0"/>
                <w:bCs w:val="0"/>
                <w:sz w:val="24"/>
                <w:szCs w:val="24"/>
              </w:rPr>
              <w:t>Alulírott, mint a kedvezményezett képviselője kötelezettséget vállalok, hogy</w:t>
            </w:r>
            <w:r w:rsidRPr="00015AC2">
              <w:rPr>
                <w:b w:val="0"/>
                <w:sz w:val="24"/>
                <w:szCs w:val="24"/>
              </w:rPr>
              <w:t xml:space="preserve"> mindazon dokumentumokat, amelyek a támogatás Határozattal való összeegyeztethetőségét alátámasztják, a támogatás odaítélésétől számított 10 évig megőrzöm.</w:t>
            </w:r>
          </w:p>
        </w:tc>
      </w:tr>
      <w:tr w:rsidR="003D2371" w:rsidRPr="003D2371" w:rsidTr="003F07A6">
        <w:trPr>
          <w:trHeight w:val="962"/>
        </w:trPr>
        <w:tc>
          <w:tcPr>
            <w:tcW w:w="10489" w:type="dxa"/>
            <w:gridSpan w:val="4"/>
            <w:vAlign w:val="center"/>
            <w:hideMark/>
          </w:tcPr>
          <w:p w:rsidR="003D2371" w:rsidRPr="003D2371" w:rsidRDefault="003D2371" w:rsidP="00233BC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permStart w:id="224597219" w:edGrp="everyone" w:colFirst="1" w:colLast="1"/>
            <w:r w:rsidRPr="003D23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Kelt:</w:t>
            </w:r>
            <w:r w:rsidR="00DA335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 xml:space="preserve">  </w:t>
            </w:r>
            <w:permStart w:id="1121914481" w:edGrp="everyone"/>
            <w:r w:rsidR="00DA335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 xml:space="preserve">   </w:t>
            </w:r>
            <w:permEnd w:id="1121914481"/>
          </w:p>
        </w:tc>
      </w:tr>
      <w:tr w:rsidR="00233BC2" w:rsidRPr="003D2371" w:rsidTr="003F07A6">
        <w:trPr>
          <w:trHeight w:val="1401"/>
        </w:trPr>
        <w:tc>
          <w:tcPr>
            <w:tcW w:w="10489" w:type="dxa"/>
            <w:gridSpan w:val="4"/>
            <w:vAlign w:val="bottom"/>
            <w:hideMark/>
          </w:tcPr>
          <w:p w:rsidR="00233BC2" w:rsidRDefault="00233BC2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permStart w:id="839008254" w:edGrp="everyone" w:colFirst="1" w:colLast="1"/>
            <w:permEnd w:id="224597219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……………………………………</w:t>
            </w:r>
          </w:p>
          <w:p w:rsidR="00233BC2" w:rsidRPr="003D2371" w:rsidRDefault="00233BC2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a kedvezményezettet képviselő személy aláírása</w:t>
            </w:r>
          </w:p>
        </w:tc>
      </w:tr>
      <w:permEnd w:id="839008254"/>
    </w:tbl>
    <w:p w:rsidR="002C73B4" w:rsidRDefault="002C73B4"/>
    <w:sectPr w:rsidR="002C73B4" w:rsidSect="008C074B">
      <w:pgSz w:w="11906" w:h="16838"/>
      <w:pgMar w:top="851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57549"/>
    <w:multiLevelType w:val="hybridMultilevel"/>
    <w:tmpl w:val="EABCF4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/gnkeeo6Bq+CzdW81i318WMCEI4=" w:salt="GYl8WbvBERMGlgG9oDGyH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71"/>
    <w:rsid w:val="001422EF"/>
    <w:rsid w:val="00233BC2"/>
    <w:rsid w:val="00282D12"/>
    <w:rsid w:val="00292A63"/>
    <w:rsid w:val="002C73B4"/>
    <w:rsid w:val="002E64CF"/>
    <w:rsid w:val="00320277"/>
    <w:rsid w:val="003563AB"/>
    <w:rsid w:val="00393ABD"/>
    <w:rsid w:val="003D2371"/>
    <w:rsid w:val="003F07A6"/>
    <w:rsid w:val="004B2C3B"/>
    <w:rsid w:val="004C5A87"/>
    <w:rsid w:val="004D1ACA"/>
    <w:rsid w:val="0057305D"/>
    <w:rsid w:val="0060651F"/>
    <w:rsid w:val="00607A66"/>
    <w:rsid w:val="00692F50"/>
    <w:rsid w:val="006B38B3"/>
    <w:rsid w:val="007202D1"/>
    <w:rsid w:val="00737C84"/>
    <w:rsid w:val="0074320E"/>
    <w:rsid w:val="007716B7"/>
    <w:rsid w:val="00786E65"/>
    <w:rsid w:val="00793F57"/>
    <w:rsid w:val="007B7A01"/>
    <w:rsid w:val="007D0CED"/>
    <w:rsid w:val="00862E3E"/>
    <w:rsid w:val="008B6A98"/>
    <w:rsid w:val="008C074B"/>
    <w:rsid w:val="0090112F"/>
    <w:rsid w:val="00965DAB"/>
    <w:rsid w:val="009A4E09"/>
    <w:rsid w:val="009B54F6"/>
    <w:rsid w:val="00A933D6"/>
    <w:rsid w:val="00AD1695"/>
    <w:rsid w:val="00AF49C6"/>
    <w:rsid w:val="00B617FD"/>
    <w:rsid w:val="00BA7D3F"/>
    <w:rsid w:val="00BD53D8"/>
    <w:rsid w:val="00BF0403"/>
    <w:rsid w:val="00BF4DB3"/>
    <w:rsid w:val="00C46F25"/>
    <w:rsid w:val="00CA6AE1"/>
    <w:rsid w:val="00CB477A"/>
    <w:rsid w:val="00D13D5A"/>
    <w:rsid w:val="00D84975"/>
    <w:rsid w:val="00D91ADE"/>
    <w:rsid w:val="00DA3354"/>
    <w:rsid w:val="00DE6765"/>
    <w:rsid w:val="00E70737"/>
    <w:rsid w:val="00E72C83"/>
    <w:rsid w:val="00E8476E"/>
    <w:rsid w:val="00EC1364"/>
    <w:rsid w:val="00ED436F"/>
    <w:rsid w:val="00F15938"/>
    <w:rsid w:val="00F15F27"/>
    <w:rsid w:val="00F87387"/>
    <w:rsid w:val="00FC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64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3F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4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6F2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1695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AD1695"/>
    <w:rPr>
      <w:rFonts w:ascii="Times New Roman" w:eastAsia="Times New Roman" w:hAnsi="Times New Roman" w:cs="Times New Roman"/>
      <w:b/>
      <w:bCs/>
      <w:sz w:val="32"/>
      <w:szCs w:val="32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64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3F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4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6F2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1695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AD1695"/>
    <w:rPr>
      <w:rFonts w:ascii="Times New Roman" w:eastAsia="Times New Roman" w:hAnsi="Times New Roman" w:cs="Times New Roman"/>
      <w:b/>
      <w:bCs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1236</Characters>
  <Application>Microsoft Office Word</Application>
  <DocSecurity>8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Csepreghy Tünde</cp:lastModifiedBy>
  <cp:revision>3</cp:revision>
  <cp:lastPrinted>2016-05-23T09:54:00Z</cp:lastPrinted>
  <dcterms:created xsi:type="dcterms:W3CDTF">2017-11-10T13:48:00Z</dcterms:created>
  <dcterms:modified xsi:type="dcterms:W3CDTF">2017-11-22T07:42:00Z</dcterms:modified>
</cp:coreProperties>
</file>