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159"/>
        <w:gridCol w:w="2708"/>
      </w:tblGrid>
      <w:tr w:rsidR="00905031" w:rsidRPr="007912C3" w:rsidTr="0090772F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FAE632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C4E6F49" wp14:editId="38100BC1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AE632"/>
            <w:vAlign w:val="center"/>
          </w:tcPr>
          <w:p w:rsidR="007912C3" w:rsidRPr="002200C5" w:rsidRDefault="009E6CFF" w:rsidP="0091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REZSI201</w:t>
            </w:r>
            <w:r w:rsidR="0091750F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9</w:t>
            </w:r>
          </w:p>
        </w:tc>
        <w:tc>
          <w:tcPr>
            <w:tcW w:w="2622" w:type="dxa"/>
            <w:vMerge w:val="restart"/>
            <w:shd w:val="clear" w:color="auto" w:fill="FAE632"/>
            <w:vAlign w:val="center"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A9FB97A" wp14:editId="3C9B6E17">
                  <wp:extent cx="1582420" cy="970280"/>
                  <wp:effectExtent l="0" t="0" r="0" b="127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90772F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3B083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835159" w:rsidRPr="0083515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NYILATKOZAT BESZÁMOLÁSI ÉS ADATSZOLGÁLTATÁSI KÖTELEZETTSÉG TELJESÍTÉSÉRŐL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0772F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FAE632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08476245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permEnd w:id="108476245"/>
      <w:tr w:rsidR="00905031" w:rsidRPr="007912C3" w:rsidTr="0090772F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FFFAE6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Pr="0023767E" w:rsidRDefault="00835159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912C3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mint a pályázó képviselője kijelentem, hogy a pályázat benyújtásáig a médiaszolgáltatásokról és a tömegkommunikációról 2010. évi CLXXXV. törvény (Mttv.) 22. §-ának (8) bekezdésében rögzített adatszolgáltatási kötelezettségemnek és az Mttv. 66. §-ának (3) bekezdésében rögzített, a közösségi médiaszolgáltatókra vonatkozó beszámolási kötelezettségemnek az alábbiak szerint maradéktalanul eleget tettem:</w:t>
            </w: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9"/>
              <w:gridCol w:w="5496"/>
            </w:tblGrid>
            <w:tr w:rsidR="00835159" w:rsidRPr="0090772F" w:rsidTr="0090772F">
              <w:trPr>
                <w:trHeight w:val="39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835159" w:rsidRPr="0090772F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0772F">
                    <w:rPr>
                      <w:rFonts w:ascii="Times New Roman" w:hAnsi="Times New Roman"/>
                      <w:b/>
                    </w:rPr>
                    <w:t>a forduló</w:t>
                  </w:r>
                  <w:r w:rsidRPr="0090772F">
                    <w:rPr>
                      <w:rFonts w:ascii="Times New Roman" w:hAnsi="Times New Roman"/>
                    </w:rPr>
                    <w:t xml:space="preserve"> </w:t>
                  </w:r>
                  <w:r w:rsidRPr="0090772F">
                    <w:rPr>
                      <w:rFonts w:ascii="Times New Roman" w:hAnsi="Times New Roman"/>
                      <w:b/>
                    </w:rPr>
                    <w:t>száma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835159" w:rsidRPr="0090772F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0772F">
                    <w:rPr>
                      <w:rFonts w:ascii="Times New Roman" w:hAnsi="Times New Roman"/>
                      <w:b/>
                    </w:rPr>
                    <w:t>adatszolgáltatási kötelezettséggel érintett időszak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F323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2016</w:t>
                  </w:r>
                  <w:r w:rsidR="001456C8" w:rsidRPr="0090772F">
                    <w:rPr>
                      <w:rFonts w:ascii="Times New Roman" w:hAnsi="Times New Roman"/>
                    </w:rPr>
                    <w:t>. január 1-jétől 201</w:t>
                  </w:r>
                  <w:r w:rsidRPr="0090772F">
                    <w:rPr>
                      <w:rFonts w:ascii="Times New Roman" w:hAnsi="Times New Roman"/>
                    </w:rPr>
                    <w:t>8</w:t>
                  </w:r>
                  <w:r w:rsidR="001456C8" w:rsidRPr="0090772F">
                    <w:rPr>
                      <w:rFonts w:ascii="Times New Roman" w:hAnsi="Times New Roman"/>
                    </w:rPr>
                    <w:t xml:space="preserve">. </w:t>
                  </w:r>
                  <w:r w:rsidRPr="0090772F">
                    <w:rPr>
                      <w:rFonts w:ascii="Times New Roman" w:hAnsi="Times New Roman"/>
                    </w:rPr>
                    <w:t>május</w:t>
                  </w:r>
                  <w:r w:rsidR="001456C8" w:rsidRPr="0090772F">
                    <w:rPr>
                      <w:rFonts w:ascii="Times New Roman" w:hAnsi="Times New Roman"/>
                    </w:rPr>
                    <w:t xml:space="preserve"> 31-</w:t>
                  </w:r>
                  <w:r w:rsidR="00DA760F" w:rsidRPr="0090772F">
                    <w:rPr>
                      <w:rFonts w:ascii="Times New Roman" w:hAnsi="Times New Roman"/>
                    </w:rPr>
                    <w:t>é</w:t>
                  </w:r>
                  <w:r w:rsidR="001456C8" w:rsidRPr="0090772F">
                    <w:rPr>
                      <w:rFonts w:ascii="Times New Roman" w:hAnsi="Times New Roman"/>
                    </w:rPr>
                    <w:t>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2016. január 1-jétől 2018. május 31-éig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2016. január 1-jétől 2018. május 31-éig</w:t>
                  </w:r>
                </w:p>
              </w:tc>
            </w:tr>
            <w:tr w:rsidR="001456C8" w:rsidRPr="00835159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1456C8" w:rsidRDefault="001456C8" w:rsidP="00F323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</w:t>
                  </w:r>
                  <w:r w:rsidR="00F323ED" w:rsidRPr="0090772F">
                    <w:rPr>
                      <w:rFonts w:ascii="Times New Roman" w:hAnsi="Times New Roman"/>
                    </w:rPr>
                    <w:t>6</w:t>
                  </w:r>
                  <w:r w:rsidRPr="0090772F">
                    <w:rPr>
                      <w:rFonts w:ascii="Times New Roman" w:hAnsi="Times New Roman"/>
                    </w:rPr>
                    <w:t>. január 1-jétől 201</w:t>
                  </w:r>
                  <w:r w:rsidR="00F323ED" w:rsidRPr="0090772F">
                    <w:rPr>
                      <w:rFonts w:ascii="Times New Roman" w:hAnsi="Times New Roman"/>
                    </w:rPr>
                    <w:t>8</w:t>
                  </w:r>
                  <w:r w:rsidRPr="0090772F">
                    <w:rPr>
                      <w:rFonts w:ascii="Times New Roman" w:hAnsi="Times New Roman"/>
                    </w:rPr>
                    <w:t>. december 31-</w:t>
                  </w:r>
                  <w:r w:rsidR="00DA760F" w:rsidRPr="0090772F">
                    <w:rPr>
                      <w:rFonts w:ascii="Times New Roman" w:hAnsi="Times New Roman"/>
                    </w:rPr>
                    <w:t>é</w:t>
                  </w:r>
                  <w:r w:rsidRPr="0090772F">
                    <w:rPr>
                      <w:rFonts w:ascii="Times New Roman" w:hAnsi="Times New Roman"/>
                    </w:rPr>
                    <w:t>ig</w:t>
                  </w:r>
                </w:p>
              </w:tc>
            </w:tr>
          </w:tbl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01A7" w:rsidRDefault="003A01A7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Amennyiben jelen pályázat támogatásban részesül, és az adatszolgáltatási és beszámolási kötelezettségemnek határidőre nem teszek eleget, úgy tudomásul veszem, hogy a Médiatanács a támogatási szerződés megkötésétől eláll, továbbá a támogatók megtévesztése miatt dönthet a pályázó pályázati eljárásokból történő kizárásáról is.</w:t>
            </w:r>
          </w:p>
          <w:p w:rsidR="00835159" w:rsidRPr="0023767E" w:rsidRDefault="00835159" w:rsidP="0002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1465BA">
      <w:rPr>
        <w:rFonts w:ascii="Times New Roman" w:hAnsi="Times New Roman"/>
        <w:noProof/>
        <w:sz w:val="24"/>
        <w:szCs w:val="24"/>
      </w:rPr>
      <w:t>2019. január 16.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BZUEmVSj7IUj+NjuULsFlG/ke0=" w:salt="fUr87CGqMP/RzXmXXAhi3g==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56C8"/>
    <w:rsid w:val="001465BA"/>
    <w:rsid w:val="0015409E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73A7A"/>
    <w:rsid w:val="003A01A7"/>
    <w:rsid w:val="003B0831"/>
    <w:rsid w:val="003E280E"/>
    <w:rsid w:val="004436CA"/>
    <w:rsid w:val="00456954"/>
    <w:rsid w:val="0049725C"/>
    <w:rsid w:val="004C6D42"/>
    <w:rsid w:val="00555E56"/>
    <w:rsid w:val="0059355B"/>
    <w:rsid w:val="005A4023"/>
    <w:rsid w:val="005F7584"/>
    <w:rsid w:val="0060621E"/>
    <w:rsid w:val="006428A1"/>
    <w:rsid w:val="00665534"/>
    <w:rsid w:val="0067670B"/>
    <w:rsid w:val="00694B54"/>
    <w:rsid w:val="00703062"/>
    <w:rsid w:val="00714D3E"/>
    <w:rsid w:val="0072658E"/>
    <w:rsid w:val="0074237A"/>
    <w:rsid w:val="00774708"/>
    <w:rsid w:val="007912C3"/>
    <w:rsid w:val="007D15CE"/>
    <w:rsid w:val="007D3665"/>
    <w:rsid w:val="007F132D"/>
    <w:rsid w:val="008040A7"/>
    <w:rsid w:val="00820656"/>
    <w:rsid w:val="00835159"/>
    <w:rsid w:val="008F74B6"/>
    <w:rsid w:val="00905031"/>
    <w:rsid w:val="0090772F"/>
    <w:rsid w:val="0091750F"/>
    <w:rsid w:val="009916F5"/>
    <w:rsid w:val="009E6CFF"/>
    <w:rsid w:val="00A57C5B"/>
    <w:rsid w:val="00AB2083"/>
    <w:rsid w:val="00AE079C"/>
    <w:rsid w:val="00BE1652"/>
    <w:rsid w:val="00C0647F"/>
    <w:rsid w:val="00C51835"/>
    <w:rsid w:val="00C865AB"/>
    <w:rsid w:val="00CB3A56"/>
    <w:rsid w:val="00CF64DE"/>
    <w:rsid w:val="00D14696"/>
    <w:rsid w:val="00D51D94"/>
    <w:rsid w:val="00D724FA"/>
    <w:rsid w:val="00D810FF"/>
    <w:rsid w:val="00DA760F"/>
    <w:rsid w:val="00DE4B12"/>
    <w:rsid w:val="00E263A3"/>
    <w:rsid w:val="00E62244"/>
    <w:rsid w:val="00E800A3"/>
    <w:rsid w:val="00EF3504"/>
    <w:rsid w:val="00F323ED"/>
    <w:rsid w:val="00F36138"/>
    <w:rsid w:val="00F54F8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889-72CD-4CBF-9D6B-E60AD59A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30</cp:revision>
  <cp:lastPrinted>2019-01-16T13:54:00Z</cp:lastPrinted>
  <dcterms:created xsi:type="dcterms:W3CDTF">2017-10-20T10:01:00Z</dcterms:created>
  <dcterms:modified xsi:type="dcterms:W3CDTF">2019-01-16T14:05:00Z</dcterms:modified>
</cp:coreProperties>
</file>